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47" w:rsidRPr="00BB33CF" w:rsidRDefault="008D6C47" w:rsidP="008D6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74463" cy="9563100"/>
            <wp:effectExtent l="19050" t="0" r="2487" b="0"/>
            <wp:docPr id="1" name="Рисунок 0" descr="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>
                    <a:blip r:embed="rId8"/>
                    <a:srcRect l="5612" r="7002"/>
                    <a:stretch>
                      <a:fillRect/>
                    </a:stretch>
                  </pic:blipFill>
                  <pic:spPr>
                    <a:xfrm>
                      <a:off x="0" y="0"/>
                      <a:ext cx="6074463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3CF">
        <w:rPr>
          <w:b/>
        </w:rPr>
        <w:lastRenderedPageBreak/>
        <w:t xml:space="preserve">       </w:t>
      </w:r>
    </w:p>
    <w:p w:rsidR="00414ACF" w:rsidRPr="00BB33CF" w:rsidRDefault="00414ACF" w:rsidP="008D6C47">
      <w:pPr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>двум и более предметам, по усмотрению их родителей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(законных представителей) оставляются на повторное обучение или продолжают получать образование в иных формах. Обучающиеся, не освоившие образовательную программу предыдущего уровня, не допускаются к обучению на следующей ступени общего образования .</w:t>
      </w:r>
    </w:p>
    <w:p w:rsidR="00414ACF" w:rsidRPr="008D6C47" w:rsidRDefault="00414ACF" w:rsidP="008D6C47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D6C47">
        <w:rPr>
          <w:rFonts w:ascii="Times New Roman" w:eastAsia="Times New Roman" w:hAnsi="Times New Roman" w:cs="Times New Roman"/>
          <w:sz w:val="26"/>
          <w:lang w:eastAsia="ru-RU"/>
        </w:rPr>
        <w:t>Обучающиеся на ступени среднего полного общего образования, не освоившие программу учебного г</w:t>
      </w:r>
      <w:r w:rsidR="00640965" w:rsidRPr="008D6C47">
        <w:rPr>
          <w:rFonts w:ascii="Times New Roman" w:eastAsia="Times New Roman" w:hAnsi="Times New Roman" w:cs="Times New Roman"/>
          <w:sz w:val="26"/>
          <w:lang w:eastAsia="ru-RU"/>
        </w:rPr>
        <w:t xml:space="preserve">ода и имеющие академическую  </w:t>
      </w:r>
      <w:r w:rsidRPr="008D6C47">
        <w:rPr>
          <w:rFonts w:ascii="Times New Roman" w:eastAsia="Times New Roman" w:hAnsi="Times New Roman" w:cs="Times New Roman"/>
          <w:sz w:val="26"/>
          <w:lang w:eastAsia="ru-RU"/>
        </w:rPr>
        <w:t>задолженность по двум и более предметам или условно переведенные в следующий класс и не ликвидировавшие академическую задолженность по 1 предмету, по усмотрению родителей остаются на повторное обучение или про</w:t>
      </w:r>
      <w:r w:rsidR="00640965" w:rsidRPr="008D6C47">
        <w:rPr>
          <w:rFonts w:ascii="Times New Roman" w:eastAsia="Times New Roman" w:hAnsi="Times New Roman" w:cs="Times New Roman"/>
          <w:sz w:val="26"/>
          <w:lang w:eastAsia="ru-RU"/>
        </w:rPr>
        <w:t xml:space="preserve">должают получать образование в </w:t>
      </w:r>
      <w:r w:rsidRPr="008D6C47">
        <w:rPr>
          <w:rFonts w:ascii="Times New Roman" w:eastAsia="Times New Roman" w:hAnsi="Times New Roman" w:cs="Times New Roman"/>
          <w:sz w:val="26"/>
          <w:lang w:eastAsia="ru-RU"/>
        </w:rPr>
        <w:t>форме самообразования, семейного</w:t>
      </w:r>
      <w:r w:rsidR="00640965" w:rsidRPr="008D6C47">
        <w:rPr>
          <w:rFonts w:ascii="Times New Roman" w:eastAsia="Times New Roman" w:hAnsi="Times New Roman" w:cs="Times New Roman"/>
          <w:sz w:val="26"/>
          <w:lang w:eastAsia="ru-RU"/>
        </w:rPr>
        <w:t xml:space="preserve"> обучения</w:t>
      </w:r>
      <w:r w:rsidRPr="008D6C47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414ACF" w:rsidRPr="008D6C47" w:rsidRDefault="00414ACF" w:rsidP="008D6C47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D6C47">
        <w:rPr>
          <w:rFonts w:ascii="Times New Roman" w:eastAsia="Times New Roman" w:hAnsi="Times New Roman" w:cs="Times New Roman"/>
          <w:sz w:val="26"/>
          <w:lang w:eastAsia="ru-RU"/>
        </w:rPr>
        <w:t xml:space="preserve">Родители (законные представители) обучающихся имеют право подать апелляцию в педагогический совет </w:t>
      </w:r>
      <w:r w:rsidR="00640965" w:rsidRPr="008D6C47">
        <w:rPr>
          <w:rFonts w:ascii="Times New Roman" w:eastAsia="Times New Roman" w:hAnsi="Times New Roman" w:cs="Times New Roman"/>
          <w:sz w:val="26"/>
          <w:lang w:eastAsia="ru-RU"/>
        </w:rPr>
        <w:t>школы</w:t>
      </w:r>
      <w:r w:rsidRPr="008D6C47">
        <w:rPr>
          <w:rFonts w:ascii="Times New Roman" w:eastAsia="Times New Roman" w:hAnsi="Times New Roman" w:cs="Times New Roman"/>
          <w:sz w:val="26"/>
          <w:lang w:eastAsia="ru-RU"/>
        </w:rPr>
        <w:t xml:space="preserve"> после вынесения решения о возможности перевода обучающегося в класс (группу) параллели или в следующий класс.</w:t>
      </w:r>
    </w:p>
    <w:p w:rsidR="00414ACF" w:rsidRPr="00BB33CF" w:rsidRDefault="00414ACF" w:rsidP="00BB33CF">
      <w:p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640965" w:rsidRPr="00640965" w:rsidRDefault="00414ACF" w:rsidP="00640965">
      <w:pPr>
        <w:pStyle w:val="a6"/>
        <w:spacing w:after="240"/>
        <w:jc w:val="center"/>
        <w:rPr>
          <w:b/>
          <w:i/>
          <w:sz w:val="26"/>
          <w:szCs w:val="24"/>
        </w:rPr>
      </w:pPr>
      <w:r w:rsidRPr="00640965">
        <w:rPr>
          <w:rFonts w:eastAsia="Times New Roman"/>
          <w:b/>
          <w:bCs/>
          <w:i/>
          <w:sz w:val="26"/>
          <w:szCs w:val="24"/>
          <w:lang w:eastAsia="ru-RU"/>
        </w:rPr>
        <w:t xml:space="preserve">Отчисление обучающихся из </w:t>
      </w:r>
      <w:r w:rsidR="00640965" w:rsidRPr="00640965">
        <w:rPr>
          <w:b/>
          <w:i/>
          <w:sz w:val="26"/>
          <w:szCs w:val="24"/>
        </w:rPr>
        <w:t>МБОУ «СОШ №1 с.Октябрьское»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Выпускники, освоившие общеобразовательную программу среднего (полного) общего образования, после прохождения государственной (итоговой) аттестации отчисляются из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на основании решения педагогического совета. Отчисление выпускников оформляется приказом директора с указанием фамилий, имен, отчеств выпускников и основания для отчисления.</w:t>
      </w:r>
    </w:p>
    <w:p w:rsidR="00414ACF" w:rsidRPr="00640965" w:rsidRDefault="00414ACF" w:rsidP="00640965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640965">
        <w:rPr>
          <w:rFonts w:ascii="Times New Roman" w:eastAsia="Times New Roman" w:hAnsi="Times New Roman" w:cs="Times New Roman"/>
          <w:sz w:val="26"/>
          <w:lang w:eastAsia="ru-RU"/>
        </w:rPr>
        <w:t xml:space="preserve">Обучающиеся могут прекратить обучение в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 w:rsidRPr="0064096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Pr="00640965">
        <w:rPr>
          <w:rFonts w:ascii="Times New Roman" w:eastAsia="Times New Roman" w:hAnsi="Times New Roman" w:cs="Times New Roman"/>
          <w:sz w:val="26"/>
          <w:lang w:eastAsia="ru-RU"/>
        </w:rPr>
        <w:t xml:space="preserve"> по заявлению родителей (законных представителей) с указанием причины выбытия; по завершении основного общего образования.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>Отчисление обучающихся оформляется приказом директора персонально в отношении каждого обучающегося.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>Обучающиеся, окончившие курс среднего (полного) общего образования, но не получившие в результате академической неуспеваемости  аттестат о среднем (полном) общем образовании получают справку установленного образца о прослушанных курсах.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>По согласию родителей (законных представителей) и Управления образования  МО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Пригородный район  обучающийся, достигший возраста 15 лет, может оставить 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>ш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колу до получения им основного общего образования.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По решению Общественного совета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40965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за совершение противоправных действий, грубые и неоднократные нарушения Устава 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>школы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и предусмотренных им правил поведения из 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>школы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могут исключаться обучающиеся, достигшие возраста 15 лет.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Решение Общественного совета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40965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об исключении обучающегося, не получившего основного общего образования, принимается с учетом мнения его родителей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(законных представителей) и согласия комиссии по делам несовершеннолетних и защите их прав. Общественный совет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уведомляет обучающегося и его род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>ителей (законных представителей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) о рассмотрении вопроса об исключении обучающегося не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lastRenderedPageBreak/>
        <w:t>позднее, чем за 10 дней до рассмотрения этого вопроса. Отсутствие обучающегося и его родителей (законных представителей) на заседании Общественного совета не может служить препятствием для рассмотрения этого вопроса.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Решение Общественного совета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40965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14ACF" w:rsidRPr="00BB33CF" w:rsidRDefault="00414ACF" w:rsidP="00BB33CF">
      <w:pPr>
        <w:pStyle w:val="a5"/>
        <w:numPr>
          <w:ilvl w:val="0"/>
          <w:numId w:val="2"/>
        </w:num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Решение Общественного совета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40965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об исключении обучающегося оформляется приказом директора. Администрация </w:t>
      </w:r>
      <w:r w:rsidR="00640965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64096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40965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незамедлительно обязана проинформировать об исключении обучающегося его родителей (законных представителей) и орган местного самоуправления.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</w:t>
      </w:r>
      <w:r w:rsidR="00127218">
        <w:rPr>
          <w:rFonts w:ascii="Times New Roman" w:eastAsia="Times New Roman" w:hAnsi="Times New Roman" w:cs="Times New Roman"/>
          <w:sz w:val="26"/>
          <w:lang w:eastAsia="ru-RU"/>
        </w:rPr>
        <w:t>ш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колы, в месячный срок принимает  меры, обеспечивающие трудоустройство этого несовершеннолетнего и (или) продолжение его обучения в другом образовательном учреждении. Процедура исключения не может противоречить законодательству РФ, Типовому положению об общеобразовательном учреждении и  Уставу </w:t>
      </w:r>
      <w:r w:rsidR="00127218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12721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27218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.</w:t>
      </w:r>
    </w:p>
    <w:p w:rsidR="00414ACF" w:rsidRPr="00BB33CF" w:rsidRDefault="00414ACF" w:rsidP="00BB33CF">
      <w:pPr>
        <w:pStyle w:val="a5"/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                           </w:t>
      </w:r>
    </w:p>
    <w:p w:rsidR="00BB33CF" w:rsidRPr="00640965" w:rsidRDefault="00414ACF" w:rsidP="00640965">
      <w:pPr>
        <w:pStyle w:val="a5"/>
        <w:tabs>
          <w:tab w:val="num" w:pos="360"/>
          <w:tab w:val="left" w:pos="567"/>
        </w:tabs>
        <w:autoSpaceDE w:val="0"/>
        <w:autoSpaceDN w:val="0"/>
        <w:spacing w:line="36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bookmarkStart w:id="0" w:name="_GoBack"/>
      <w:bookmarkEnd w:id="0"/>
      <w:r w:rsidRPr="00640965">
        <w:rPr>
          <w:rFonts w:ascii="Times New Roman" w:eastAsia="Times New Roman" w:hAnsi="Times New Roman" w:cs="Times New Roman"/>
          <w:b/>
          <w:i/>
          <w:sz w:val="26"/>
          <w:lang w:eastAsia="ru-RU"/>
        </w:rPr>
        <w:t xml:space="preserve">     Восстановление исключенных обучающихся</w:t>
      </w:r>
    </w:p>
    <w:p w:rsidR="00414ACF" w:rsidRPr="00BB33CF" w:rsidRDefault="00414ACF" w:rsidP="00BB33CF">
      <w:pPr>
        <w:pStyle w:val="a5"/>
        <w:tabs>
          <w:tab w:val="num" w:pos="360"/>
          <w:tab w:val="left" w:pos="567"/>
        </w:tabs>
        <w:autoSpaceDE w:val="0"/>
        <w:autoSpaceDN w:val="0"/>
        <w:spacing w:before="240"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Восстановление исключенных несовершеннолетних в </w:t>
      </w:r>
      <w:r w:rsidR="00127218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="0012721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127218"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>может быть осуществлено по заявлению родителей и по истечени</w:t>
      </w:r>
      <w:r w:rsidR="00127218">
        <w:rPr>
          <w:rFonts w:ascii="Times New Roman" w:eastAsia="Times New Roman" w:hAnsi="Times New Roman" w:cs="Times New Roman"/>
          <w:sz w:val="26"/>
          <w:lang w:eastAsia="ru-RU"/>
        </w:rPr>
        <w:t>и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 испытательного срока, назначаемого Общественным советом </w:t>
      </w:r>
      <w:r w:rsidR="00127218" w:rsidRPr="00640965">
        <w:rPr>
          <w:rFonts w:ascii="Times New Roman" w:hAnsi="Times New Roman" w:cs="Times New Roman"/>
          <w:sz w:val="26"/>
        </w:rPr>
        <w:t>МБОУ «СОШ №1 с.Октябрьское»</w:t>
      </w:r>
      <w:r w:rsidRPr="00BB33CF">
        <w:rPr>
          <w:rFonts w:ascii="Times New Roman" w:eastAsia="Times New Roman" w:hAnsi="Times New Roman" w:cs="Times New Roman"/>
          <w:sz w:val="26"/>
          <w:lang w:eastAsia="ru-RU"/>
        </w:rPr>
        <w:t xml:space="preserve">, при условии сдачи исключенным задолженностей по предметам и осуществлении систематического контроля за поведением и обучением со стороны родителей (законных представителей). </w:t>
      </w:r>
    </w:p>
    <w:p w:rsidR="00414ACF" w:rsidRPr="00BB33CF" w:rsidRDefault="00414ACF" w:rsidP="00BB33CF">
      <w:pPr>
        <w:tabs>
          <w:tab w:val="num" w:pos="360"/>
          <w:tab w:val="left" w:pos="567"/>
        </w:tabs>
        <w:autoSpaceDE w:val="0"/>
        <w:autoSpaceDN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BB33C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              </w:t>
      </w:r>
    </w:p>
    <w:p w:rsidR="00B1512C" w:rsidRPr="00BB33CF" w:rsidRDefault="00B1512C" w:rsidP="00BB33CF">
      <w:pPr>
        <w:tabs>
          <w:tab w:val="num" w:pos="360"/>
          <w:tab w:val="left" w:pos="567"/>
        </w:tabs>
        <w:spacing w:line="360" w:lineRule="auto"/>
        <w:ind w:left="-284" w:firstLine="426"/>
        <w:rPr>
          <w:rFonts w:ascii="Times New Roman" w:hAnsi="Times New Roman" w:cs="Times New Roman"/>
          <w:sz w:val="26"/>
        </w:rPr>
      </w:pPr>
    </w:p>
    <w:sectPr w:rsidR="00B1512C" w:rsidRPr="00BB33CF" w:rsidSect="00127218">
      <w:footerReference w:type="default" r:id="rId9"/>
      <w:pgSz w:w="11906" w:h="16838"/>
      <w:pgMar w:top="709" w:right="850" w:bottom="851" w:left="1701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6C" w:rsidRDefault="0023436C" w:rsidP="00797E07">
      <w:pPr>
        <w:spacing w:after="0" w:line="240" w:lineRule="auto"/>
      </w:pPr>
      <w:r>
        <w:separator/>
      </w:r>
    </w:p>
  </w:endnote>
  <w:endnote w:type="continuationSeparator" w:id="1">
    <w:p w:rsidR="0023436C" w:rsidRDefault="0023436C" w:rsidP="0079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099636"/>
      <w:docPartObj>
        <w:docPartGallery w:val="Page Numbers (Bottom of Page)"/>
        <w:docPartUnique/>
      </w:docPartObj>
    </w:sdtPr>
    <w:sdtContent>
      <w:p w:rsidR="00891893" w:rsidRDefault="003B24DA">
        <w:pPr>
          <w:pStyle w:val="a3"/>
          <w:jc w:val="right"/>
        </w:pPr>
        <w:r>
          <w:fldChar w:fldCharType="begin"/>
        </w:r>
        <w:r w:rsidR="00414ACF">
          <w:instrText>PAGE   \* MERGEFORMAT</w:instrText>
        </w:r>
        <w:r>
          <w:fldChar w:fldCharType="separate"/>
        </w:r>
        <w:r w:rsidR="008D6C47">
          <w:rPr>
            <w:noProof/>
          </w:rPr>
          <w:t>3</w:t>
        </w:r>
        <w:r>
          <w:fldChar w:fldCharType="end"/>
        </w:r>
      </w:p>
    </w:sdtContent>
  </w:sdt>
  <w:p w:rsidR="00891893" w:rsidRDefault="002343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6C" w:rsidRDefault="0023436C" w:rsidP="00797E07">
      <w:pPr>
        <w:spacing w:after="0" w:line="240" w:lineRule="auto"/>
      </w:pPr>
      <w:r>
        <w:separator/>
      </w:r>
    </w:p>
  </w:footnote>
  <w:footnote w:type="continuationSeparator" w:id="1">
    <w:p w:rsidR="0023436C" w:rsidRDefault="0023436C" w:rsidP="0079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0CF"/>
    <w:multiLevelType w:val="hybridMultilevel"/>
    <w:tmpl w:val="1CA2E1D0"/>
    <w:lvl w:ilvl="0" w:tplc="8910C4A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61F8"/>
    <w:multiLevelType w:val="hybridMultilevel"/>
    <w:tmpl w:val="8F484D08"/>
    <w:lvl w:ilvl="0" w:tplc="8C88E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40A4"/>
    <w:multiLevelType w:val="multilevel"/>
    <w:tmpl w:val="D478A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ACF"/>
    <w:rsid w:val="00127218"/>
    <w:rsid w:val="0023436C"/>
    <w:rsid w:val="003B24DA"/>
    <w:rsid w:val="00414ACF"/>
    <w:rsid w:val="00552D63"/>
    <w:rsid w:val="005A3926"/>
    <w:rsid w:val="00640965"/>
    <w:rsid w:val="00692026"/>
    <w:rsid w:val="00797E07"/>
    <w:rsid w:val="007B047C"/>
    <w:rsid w:val="008D6C47"/>
    <w:rsid w:val="00B1512C"/>
    <w:rsid w:val="00BB33CF"/>
    <w:rsid w:val="00C5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4AC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14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ACF"/>
    <w:pPr>
      <w:ind w:left="720"/>
      <w:contextualSpacing/>
    </w:pPr>
  </w:style>
  <w:style w:type="paragraph" w:styleId="a6">
    <w:name w:val="No Spacing"/>
    <w:link w:val="a7"/>
    <w:uiPriority w:val="1"/>
    <w:qFormat/>
    <w:rsid w:val="00BB33CF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BB33CF"/>
    <w:rPr>
      <w:rFonts w:ascii="Times New Roman" w:eastAsiaTheme="minorEastAsia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B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3CF"/>
  </w:style>
  <w:style w:type="paragraph" w:styleId="aa">
    <w:name w:val="Balloon Text"/>
    <w:basedOn w:val="a"/>
    <w:link w:val="ab"/>
    <w:uiPriority w:val="99"/>
    <w:semiHidden/>
    <w:unhideWhenUsed/>
    <w:rsid w:val="0012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4AC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14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279FE-2763-4E5B-8DBE-1DD4020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2020-07-26T18:07:00Z</cp:lastPrinted>
  <dcterms:created xsi:type="dcterms:W3CDTF">2020-08-01T08:26:00Z</dcterms:created>
  <dcterms:modified xsi:type="dcterms:W3CDTF">2020-08-01T08:26:00Z</dcterms:modified>
</cp:coreProperties>
</file>